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76933" w14:textId="6EDC0F1A" w:rsidR="00B162B7" w:rsidRDefault="00B162B7" w:rsidP="008B3B1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WESTERN MENTAL HEALTH CENTER</w:t>
      </w:r>
    </w:p>
    <w:p w14:paraId="3097E714" w14:textId="1CA8690C" w:rsidR="00B162B7" w:rsidRPr="00297F61" w:rsidRDefault="004D5EB3" w:rsidP="00372716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 xml:space="preserve">TELEHEALTH PROCESS - </w:t>
      </w:r>
      <w:r w:rsidR="00AE3897">
        <w:rPr>
          <w:rFonts w:ascii="Times New Roman" w:eastAsia="MS Mincho" w:hAnsi="Times New Roman" w:cs="Times New Roman"/>
          <w:b/>
          <w:bCs/>
          <w:sz w:val="24"/>
        </w:rPr>
        <w:t>CLIENT</w:t>
      </w:r>
    </w:p>
    <w:p w14:paraId="4E88BFC2" w14:textId="674B1C6D" w:rsidR="00B162B7" w:rsidRPr="00372716" w:rsidRDefault="00B162B7" w:rsidP="00372716">
      <w:pPr>
        <w:pStyle w:val="PlainText"/>
        <w:jc w:val="center"/>
        <w:rPr>
          <w:rFonts w:ascii="Times New Roman" w:eastAsia="MS Mincho" w:hAnsi="Times New Roman" w:cs="Times New Roman"/>
        </w:rPr>
      </w:pPr>
      <w:r w:rsidRPr="00372716">
        <w:rPr>
          <w:rFonts w:ascii="Times New Roman" w:eastAsia="MS Mincho" w:hAnsi="Times New Roman" w:cs="Times New Roman"/>
        </w:rPr>
        <w:t xml:space="preserve">APPROVED AS OF:  </w:t>
      </w:r>
      <w:r w:rsidR="00AE3897">
        <w:rPr>
          <w:rFonts w:ascii="Times New Roman" w:eastAsia="MS Mincho" w:hAnsi="Times New Roman" w:cs="Times New Roman"/>
        </w:rPr>
        <w:t>3</w:t>
      </w:r>
      <w:r w:rsidRPr="00372716">
        <w:rPr>
          <w:rFonts w:ascii="Times New Roman" w:eastAsia="MS Mincho" w:hAnsi="Times New Roman" w:cs="Times New Roman"/>
        </w:rPr>
        <w:t>/1/20</w:t>
      </w:r>
    </w:p>
    <w:p w14:paraId="6F3158FB" w14:textId="77777777" w:rsidR="00B162B7" w:rsidRDefault="00B162B7" w:rsidP="00B162B7">
      <w:pPr>
        <w:pStyle w:val="PlainText"/>
        <w:rPr>
          <w:rFonts w:ascii="Times New Roman" w:eastAsia="MS Mincho" w:hAnsi="Times New Roman" w:cs="Times New Roman"/>
          <w:b/>
          <w:bCs/>
          <w:sz w:val="24"/>
          <w:u w:val="single"/>
        </w:rPr>
      </w:pPr>
    </w:p>
    <w:p w14:paraId="561D4DD7" w14:textId="3D400D45" w:rsidR="00B162B7" w:rsidRDefault="00B162B7" w:rsidP="00B162B7">
      <w:pPr>
        <w:pStyle w:val="PlainText"/>
        <w:pBdr>
          <w:top w:val="single" w:sz="4" w:space="1" w:color="auto"/>
        </w:pBdr>
        <w:rPr>
          <w:b/>
          <w:bCs/>
          <w:sz w:val="16"/>
          <w:szCs w:val="16"/>
        </w:rPr>
      </w:pPr>
    </w:p>
    <w:p w14:paraId="6C01E398" w14:textId="2D5BAED8" w:rsidR="00840659" w:rsidRDefault="00AE3897" w:rsidP="00B162B7">
      <w:pPr>
        <w:pStyle w:val="Default"/>
        <w:rPr>
          <w:rFonts w:asciiTheme="majorHAnsi" w:hAnsiTheme="majorHAnsi" w:cs="Roboto Light"/>
          <w:sz w:val="22"/>
          <w:szCs w:val="22"/>
        </w:rPr>
      </w:pPr>
      <w:r>
        <w:rPr>
          <w:rFonts w:asciiTheme="majorHAnsi" w:hAnsiTheme="majorHAnsi" w:cs="Roboto Light"/>
          <w:sz w:val="22"/>
          <w:szCs w:val="22"/>
        </w:rPr>
        <w:t>Hello and welcome to Western’s Telehealth Process!</w:t>
      </w:r>
    </w:p>
    <w:p w14:paraId="06ED3BC3" w14:textId="561A5E29" w:rsidR="00AE3897" w:rsidRDefault="00AE3897" w:rsidP="00B162B7">
      <w:pPr>
        <w:pStyle w:val="Default"/>
        <w:rPr>
          <w:rFonts w:asciiTheme="majorHAnsi" w:hAnsiTheme="majorHAnsi" w:cs="Roboto Light"/>
          <w:sz w:val="22"/>
          <w:szCs w:val="22"/>
        </w:rPr>
      </w:pPr>
    </w:p>
    <w:p w14:paraId="4C9B3F2F" w14:textId="08749CD0" w:rsidR="00AE3897" w:rsidRDefault="00AE3897" w:rsidP="00B162B7">
      <w:pPr>
        <w:pStyle w:val="Default"/>
        <w:rPr>
          <w:rFonts w:asciiTheme="majorHAnsi" w:hAnsiTheme="majorHAnsi" w:cs="Roboto Light"/>
          <w:sz w:val="22"/>
          <w:szCs w:val="22"/>
        </w:rPr>
      </w:pPr>
      <w:r>
        <w:rPr>
          <w:rFonts w:asciiTheme="majorHAnsi" w:hAnsiTheme="majorHAnsi" w:cs="Roboto Light"/>
          <w:sz w:val="22"/>
          <w:szCs w:val="22"/>
        </w:rPr>
        <w:t xml:space="preserve">The first item that we to insure is that you or your parent/guardian have signed a telehealth consent form </w:t>
      </w:r>
      <w:r w:rsidR="003A4176">
        <w:rPr>
          <w:rFonts w:asciiTheme="majorHAnsi" w:hAnsiTheme="majorHAnsi" w:cs="Roboto Light"/>
          <w:sz w:val="22"/>
          <w:szCs w:val="22"/>
        </w:rPr>
        <w:t>that is attached</w:t>
      </w:r>
      <w:r>
        <w:rPr>
          <w:rFonts w:asciiTheme="majorHAnsi" w:hAnsiTheme="majorHAnsi" w:cs="Roboto Light"/>
          <w:sz w:val="22"/>
          <w:szCs w:val="22"/>
        </w:rPr>
        <w:t>.</w:t>
      </w:r>
      <w:r w:rsidR="003A4176">
        <w:rPr>
          <w:rFonts w:asciiTheme="majorHAnsi" w:hAnsiTheme="majorHAnsi" w:cs="Roboto Light"/>
          <w:sz w:val="22"/>
          <w:szCs w:val="22"/>
        </w:rPr>
        <w:t xml:space="preserve">  We can accept temporary verbal consents via email or text.</w:t>
      </w:r>
    </w:p>
    <w:p w14:paraId="35C83BC5" w14:textId="5DA9C005" w:rsidR="00AE3897" w:rsidRDefault="00AE3897" w:rsidP="00B162B7">
      <w:pPr>
        <w:pStyle w:val="Default"/>
        <w:rPr>
          <w:rFonts w:asciiTheme="majorHAnsi" w:hAnsiTheme="majorHAnsi" w:cs="Roboto Light"/>
          <w:sz w:val="22"/>
          <w:szCs w:val="22"/>
        </w:rPr>
      </w:pPr>
    </w:p>
    <w:p w14:paraId="01FCAD3D" w14:textId="558EA4B9" w:rsidR="00AE3897" w:rsidRDefault="00AE3897" w:rsidP="00B162B7">
      <w:pPr>
        <w:pStyle w:val="Default"/>
        <w:rPr>
          <w:rFonts w:asciiTheme="majorHAnsi" w:hAnsiTheme="majorHAnsi" w:cs="Roboto Light"/>
          <w:sz w:val="22"/>
          <w:szCs w:val="22"/>
        </w:rPr>
      </w:pPr>
    </w:p>
    <w:p w14:paraId="5C522373" w14:textId="77777777" w:rsidR="00AE3897" w:rsidRDefault="00AE3897" w:rsidP="00B162B7">
      <w:pPr>
        <w:pStyle w:val="Default"/>
        <w:rPr>
          <w:rFonts w:asciiTheme="majorHAnsi" w:hAnsiTheme="majorHAnsi" w:cs="Roboto Light"/>
          <w:sz w:val="22"/>
          <w:szCs w:val="22"/>
        </w:rPr>
      </w:pPr>
    </w:p>
    <w:p w14:paraId="144C831E" w14:textId="5CEA85BC" w:rsidR="00AE3897" w:rsidRDefault="00AE3897" w:rsidP="00B162B7">
      <w:pPr>
        <w:pStyle w:val="Default"/>
        <w:rPr>
          <w:rFonts w:asciiTheme="majorHAnsi" w:hAnsiTheme="majorHAnsi" w:cs="Roboto Light"/>
          <w:sz w:val="22"/>
          <w:szCs w:val="22"/>
        </w:rPr>
      </w:pPr>
    </w:p>
    <w:p w14:paraId="2C196C1E" w14:textId="1537DD76" w:rsidR="00AE3897" w:rsidRDefault="00AE3897" w:rsidP="00B162B7">
      <w:pPr>
        <w:pStyle w:val="Default"/>
        <w:rPr>
          <w:rFonts w:asciiTheme="majorHAnsi" w:hAnsiTheme="majorHAnsi" w:cs="Roboto Light"/>
          <w:sz w:val="22"/>
          <w:szCs w:val="22"/>
        </w:rPr>
      </w:pPr>
      <w:r>
        <w:rPr>
          <w:rFonts w:asciiTheme="majorHAnsi" w:hAnsiTheme="majorHAnsi" w:cs="Roboto Light"/>
          <w:sz w:val="22"/>
          <w:szCs w:val="22"/>
        </w:rPr>
        <w:t>Once you have agreed to a telehealth appointment, your therapist will schedule the appointment via ZOOM and you will receive an invitation either by test or email (example below)</w:t>
      </w:r>
      <w:r w:rsidR="00611AB1">
        <w:rPr>
          <w:rFonts w:asciiTheme="majorHAnsi" w:hAnsiTheme="majorHAnsi" w:cs="Roboto Light"/>
          <w:sz w:val="22"/>
          <w:szCs w:val="22"/>
        </w:rPr>
        <w:t xml:space="preserve"> that will state you have been invited to a ZOOM meeting.</w:t>
      </w:r>
    </w:p>
    <w:p w14:paraId="291F33E4" w14:textId="77777777" w:rsidR="00AE3897" w:rsidRDefault="00AE3897" w:rsidP="00B162B7">
      <w:pPr>
        <w:pStyle w:val="Default"/>
        <w:rPr>
          <w:rFonts w:asciiTheme="majorHAnsi" w:hAnsiTheme="majorHAnsi" w:cs="Roboto Light"/>
          <w:sz w:val="22"/>
          <w:szCs w:val="22"/>
        </w:rPr>
      </w:pPr>
    </w:p>
    <w:p w14:paraId="24D8052A" w14:textId="04671A10" w:rsidR="00B636F4" w:rsidRDefault="00AE3897" w:rsidP="00B162B7">
      <w:pPr>
        <w:pStyle w:val="NoSpacing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3996A6" wp14:editId="608D7AD3">
                <wp:simplePos x="0" y="0"/>
                <wp:positionH relativeFrom="column">
                  <wp:posOffset>180975</wp:posOffset>
                </wp:positionH>
                <wp:positionV relativeFrom="paragraph">
                  <wp:posOffset>850900</wp:posOffset>
                </wp:positionV>
                <wp:extent cx="3648075" cy="419100"/>
                <wp:effectExtent l="0" t="0" r="28575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419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804B70" id="Oval 39" o:spid="_x0000_s1026" style="position:absolute;margin-left:14.25pt;margin-top:67pt;width:287.25pt;height:3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0ADF556D" wp14:editId="16DD0857">
            <wp:extent cx="4600575" cy="20084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7815" cy="201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C98A7" w14:textId="1CFE7865" w:rsidR="00B636F4" w:rsidRDefault="00B636F4" w:rsidP="00B162B7">
      <w:pPr>
        <w:pStyle w:val="NoSpacing"/>
        <w:rPr>
          <w:rFonts w:ascii="Cambria" w:hAnsi="Cambria"/>
        </w:rPr>
      </w:pPr>
    </w:p>
    <w:p w14:paraId="578DC174" w14:textId="77777777" w:rsidR="00AE3897" w:rsidRDefault="00AE3897" w:rsidP="00B162B7">
      <w:pPr>
        <w:pStyle w:val="NoSpacing"/>
        <w:rPr>
          <w:rFonts w:ascii="Cambria" w:hAnsi="Cambria"/>
        </w:rPr>
      </w:pPr>
    </w:p>
    <w:p w14:paraId="2276DC82" w14:textId="69D99365" w:rsidR="00AE3897" w:rsidRDefault="00611AB1" w:rsidP="00B162B7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Clicking the link </w:t>
      </w:r>
      <w:r w:rsidR="00AE3897">
        <w:rPr>
          <w:rFonts w:ascii="Cambria" w:hAnsi="Cambria"/>
        </w:rPr>
        <w:t>will prompt you to download the ZOOM app, please do so.</w:t>
      </w:r>
    </w:p>
    <w:p w14:paraId="2EDA57CC" w14:textId="50CCB9FB" w:rsidR="00815EA9" w:rsidRDefault="00AE3897" w:rsidP="00B162B7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At </w:t>
      </w:r>
      <w:r w:rsidR="002E6C55">
        <w:rPr>
          <w:rFonts w:ascii="Cambria" w:hAnsi="Cambria"/>
        </w:rPr>
        <w:t xml:space="preserve">your </w:t>
      </w:r>
      <w:r>
        <w:rPr>
          <w:rFonts w:ascii="Cambria" w:hAnsi="Cambria"/>
        </w:rPr>
        <w:t xml:space="preserve"> scheduled</w:t>
      </w:r>
      <w:r w:rsidR="002E6C55">
        <w:rPr>
          <w:rFonts w:ascii="Cambria" w:hAnsi="Cambria"/>
        </w:rPr>
        <w:t xml:space="preserve"> appointment</w:t>
      </w:r>
      <w:r>
        <w:rPr>
          <w:rFonts w:ascii="Cambria" w:hAnsi="Cambria"/>
        </w:rPr>
        <w:t xml:space="preserve"> time,</w:t>
      </w:r>
      <w:r w:rsidR="00815EA9">
        <w:rPr>
          <w:rFonts w:ascii="Cambria" w:hAnsi="Cambria"/>
        </w:rPr>
        <w:t xml:space="preserve"> select the link with Join from PC link (circled and below)</w:t>
      </w:r>
    </w:p>
    <w:p w14:paraId="17A24B0B" w14:textId="42F31D26" w:rsidR="00815EA9" w:rsidRDefault="00815EA9" w:rsidP="00B162B7">
      <w:pPr>
        <w:pStyle w:val="NoSpacing"/>
        <w:rPr>
          <w:rFonts w:ascii="Cambria" w:hAnsi="Cambria"/>
        </w:rPr>
      </w:pPr>
      <w:r>
        <w:rPr>
          <w:noProof/>
        </w:rPr>
        <w:drawing>
          <wp:inline distT="0" distB="0" distL="0" distR="0" wp14:anchorId="01273E1C" wp14:editId="7B3AC48E">
            <wp:extent cx="3476625" cy="27622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209AB" w14:textId="60299B98" w:rsidR="00611AB1" w:rsidRDefault="00611AB1" w:rsidP="00B162B7">
      <w:pPr>
        <w:pStyle w:val="NoSpacing"/>
        <w:rPr>
          <w:rFonts w:ascii="Cambria" w:hAnsi="Cambria"/>
        </w:rPr>
      </w:pPr>
    </w:p>
    <w:p w14:paraId="67E16F44" w14:textId="77777777" w:rsidR="002E6C55" w:rsidRDefault="002E6C55" w:rsidP="00611AB1">
      <w:pPr>
        <w:jc w:val="center"/>
        <w:rPr>
          <w:b/>
          <w:bCs/>
          <w:sz w:val="26"/>
        </w:rPr>
      </w:pPr>
    </w:p>
    <w:p w14:paraId="59DE0918" w14:textId="77777777" w:rsidR="003A4176" w:rsidRDefault="003A4176" w:rsidP="00611AB1">
      <w:pPr>
        <w:jc w:val="center"/>
        <w:rPr>
          <w:b/>
          <w:bCs/>
          <w:sz w:val="26"/>
        </w:rPr>
      </w:pPr>
    </w:p>
    <w:p w14:paraId="1820AB29" w14:textId="75D57921" w:rsidR="003A4176" w:rsidRPr="002E6C55" w:rsidRDefault="002E6C55" w:rsidP="002E6C5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you click the link, you will open zoom meeting and your provider will connect with you</w:t>
      </w:r>
      <w:bookmarkStart w:id="0" w:name="_GoBack"/>
      <w:bookmarkEnd w:id="0"/>
    </w:p>
    <w:p w14:paraId="652783CE" w14:textId="77777777" w:rsidR="003A4176" w:rsidRDefault="003A4176" w:rsidP="00611AB1">
      <w:pPr>
        <w:jc w:val="center"/>
        <w:rPr>
          <w:b/>
          <w:bCs/>
          <w:sz w:val="26"/>
        </w:rPr>
      </w:pPr>
    </w:p>
    <w:p w14:paraId="5181D30E" w14:textId="77777777" w:rsidR="003A4176" w:rsidRDefault="003A4176" w:rsidP="00611AB1">
      <w:pPr>
        <w:jc w:val="center"/>
        <w:rPr>
          <w:b/>
          <w:bCs/>
          <w:sz w:val="26"/>
        </w:rPr>
      </w:pPr>
    </w:p>
    <w:p w14:paraId="6CD843EA" w14:textId="77777777" w:rsidR="003A4176" w:rsidRDefault="003A4176" w:rsidP="00611AB1">
      <w:pPr>
        <w:jc w:val="center"/>
        <w:rPr>
          <w:b/>
          <w:bCs/>
          <w:sz w:val="26"/>
        </w:rPr>
      </w:pPr>
    </w:p>
    <w:p w14:paraId="3649DFEC" w14:textId="77777777" w:rsidR="003A4176" w:rsidRDefault="003A4176" w:rsidP="00611AB1">
      <w:pPr>
        <w:jc w:val="center"/>
        <w:rPr>
          <w:b/>
          <w:bCs/>
          <w:sz w:val="26"/>
        </w:rPr>
      </w:pPr>
    </w:p>
    <w:p w14:paraId="2D8B158D" w14:textId="77777777" w:rsidR="003A4176" w:rsidRDefault="003A4176" w:rsidP="002E6C55">
      <w:pPr>
        <w:pStyle w:val="NoSpacing"/>
      </w:pPr>
    </w:p>
    <w:p w14:paraId="1B94D80D" w14:textId="77777777" w:rsidR="003A4176" w:rsidRDefault="003A4176" w:rsidP="00611AB1">
      <w:pPr>
        <w:jc w:val="center"/>
        <w:rPr>
          <w:b/>
          <w:bCs/>
          <w:sz w:val="26"/>
        </w:rPr>
      </w:pPr>
    </w:p>
    <w:p w14:paraId="0DE7F0C7" w14:textId="77777777" w:rsidR="001705C7" w:rsidRDefault="001705C7" w:rsidP="001705C7">
      <w:pPr>
        <w:rPr>
          <w:noProof/>
        </w:rPr>
      </w:pPr>
    </w:p>
    <w:p w14:paraId="00D215FB" w14:textId="47183142" w:rsidR="001705C7" w:rsidRDefault="001705C7" w:rsidP="001705C7">
      <w:pPr>
        <w:rPr>
          <w:noProof/>
        </w:rPr>
      </w:pPr>
      <w:r w:rsidRPr="00445E03">
        <w:rPr>
          <w:noProof/>
        </w:rPr>
        <w:lastRenderedPageBreak/>
        <w:drawing>
          <wp:inline distT="0" distB="0" distL="0" distR="0" wp14:anchorId="38757F57" wp14:editId="02A9CC88">
            <wp:extent cx="6032500" cy="39624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1EA3F" w14:textId="77777777" w:rsidR="001705C7" w:rsidRDefault="001705C7" w:rsidP="001705C7">
      <w:pPr>
        <w:rPr>
          <w:noProof/>
        </w:rPr>
      </w:pPr>
    </w:p>
    <w:p w14:paraId="5CA41EDF" w14:textId="6DB582D6" w:rsidR="001705C7" w:rsidRDefault="001705C7" w:rsidP="001705C7">
      <w:pPr>
        <w:rPr>
          <w:noProof/>
        </w:rPr>
      </w:pPr>
      <w:r w:rsidRPr="00445E03">
        <w:rPr>
          <w:noProof/>
        </w:rPr>
        <w:drawing>
          <wp:inline distT="0" distB="0" distL="0" distR="0" wp14:anchorId="0EA2FD9B" wp14:editId="2D4FE94A">
            <wp:extent cx="6032500" cy="34480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127E5" w14:textId="77777777" w:rsidR="001705C7" w:rsidRDefault="001705C7" w:rsidP="001705C7">
      <w:pPr>
        <w:rPr>
          <w:noProof/>
        </w:rPr>
      </w:pPr>
    </w:p>
    <w:p w14:paraId="21A433F1" w14:textId="77777777" w:rsidR="001705C7" w:rsidRDefault="001705C7" w:rsidP="001705C7">
      <w:pPr>
        <w:rPr>
          <w:noProof/>
        </w:rPr>
      </w:pPr>
    </w:p>
    <w:p w14:paraId="33695D6C" w14:textId="77777777" w:rsidR="001705C7" w:rsidRDefault="001705C7" w:rsidP="001705C7"/>
    <w:p w14:paraId="6C31CCE7" w14:textId="77777777" w:rsidR="001705C7" w:rsidRDefault="001705C7" w:rsidP="001705C7"/>
    <w:p w14:paraId="4D8E9D7F" w14:textId="77777777" w:rsidR="001705C7" w:rsidRDefault="001705C7" w:rsidP="001705C7"/>
    <w:p w14:paraId="3952D2A4" w14:textId="160CC954" w:rsidR="001705C7" w:rsidRDefault="001705C7" w:rsidP="001705C7">
      <w:r w:rsidRPr="00445E03">
        <w:rPr>
          <w:noProof/>
        </w:rPr>
        <w:drawing>
          <wp:inline distT="0" distB="0" distL="0" distR="0" wp14:anchorId="1DE7E459" wp14:editId="122EE932">
            <wp:extent cx="6032500" cy="7620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AC41" w14:textId="77777777" w:rsidR="001705C7" w:rsidRDefault="001705C7" w:rsidP="001705C7"/>
    <w:p w14:paraId="3B86ED2D" w14:textId="0394567D" w:rsidR="001705C7" w:rsidRDefault="001705C7" w:rsidP="001705C7">
      <w:pPr>
        <w:pStyle w:val="NoSpacing"/>
      </w:pPr>
      <w:r>
        <w:t>Print Client Name:</w:t>
      </w:r>
      <w: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</w:p>
    <w:p w14:paraId="4245BA7A" w14:textId="12F28AEA" w:rsidR="001705C7" w:rsidRDefault="001705C7" w:rsidP="001705C7">
      <w:pPr>
        <w:pStyle w:val="NoSpacing"/>
      </w:pPr>
    </w:p>
    <w:p w14:paraId="7DC7FED5" w14:textId="77777777" w:rsidR="001705C7" w:rsidRDefault="001705C7" w:rsidP="001705C7">
      <w:pPr>
        <w:pStyle w:val="NoSpacing"/>
      </w:pPr>
    </w:p>
    <w:p w14:paraId="080FC014" w14:textId="77777777" w:rsidR="001705C7" w:rsidRDefault="001705C7" w:rsidP="001705C7">
      <w:pPr>
        <w:pStyle w:val="NoSpacing"/>
      </w:pPr>
      <w:r>
        <w:t>Client Signature:</w:t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 w:rsidRPr="00704EB2">
        <w:rPr>
          <w:u w:val="single"/>
        </w:rPr>
        <w:tab/>
      </w:r>
      <w:r>
        <w:t>Date:</w:t>
      </w:r>
      <w:r>
        <w:tab/>
      </w:r>
      <w:r w:rsidRPr="00704EB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7E0AAD" w14:textId="6CC6AB03" w:rsidR="001705C7" w:rsidRPr="00704EB2" w:rsidRDefault="001705C7" w:rsidP="001705C7">
      <w:pPr>
        <w:pStyle w:val="NoSpacing"/>
        <w:rPr>
          <w:szCs w:val="24"/>
        </w:rPr>
      </w:pPr>
      <w:r>
        <w:t xml:space="preserve"> </w:t>
      </w:r>
      <w:bookmarkStart w:id="1" w:name="_Hlk36823458"/>
      <w:r w:rsidRPr="00212A13">
        <w:rPr>
          <w:noProof/>
        </w:rPr>
        <w:drawing>
          <wp:inline distT="0" distB="0" distL="0" distR="0" wp14:anchorId="642FF748" wp14:editId="22F1DC47">
            <wp:extent cx="5943600" cy="4508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0EDA7EC7" w14:textId="77777777" w:rsidR="001705C7" w:rsidRDefault="001705C7" w:rsidP="001705C7">
      <w:pPr>
        <w:pStyle w:val="NoSpacing"/>
        <w:rPr>
          <w:szCs w:val="24"/>
        </w:rPr>
      </w:pPr>
    </w:p>
    <w:p w14:paraId="396C98A4" w14:textId="7C882AAF" w:rsidR="001705C7" w:rsidRPr="00704EB2" w:rsidRDefault="001705C7" w:rsidP="001705C7">
      <w:pPr>
        <w:pStyle w:val="NoSpacing"/>
        <w:rPr>
          <w:szCs w:val="24"/>
        </w:rPr>
      </w:pPr>
      <w:r w:rsidRPr="00704EB2">
        <w:rPr>
          <w:szCs w:val="24"/>
        </w:rPr>
        <w:t>________________________________</w:t>
      </w:r>
      <w:r w:rsidRPr="00704EB2">
        <w:rPr>
          <w:szCs w:val="24"/>
        </w:rPr>
        <w:tab/>
        <w:t>____________________</w:t>
      </w:r>
      <w:r w:rsidRPr="00704EB2">
        <w:rPr>
          <w:szCs w:val="24"/>
        </w:rPr>
        <w:tab/>
        <w:t>____________</w:t>
      </w:r>
    </w:p>
    <w:p w14:paraId="1628A6EB" w14:textId="77777777" w:rsidR="001705C7" w:rsidRPr="00704EB2" w:rsidRDefault="001705C7" w:rsidP="001705C7">
      <w:pPr>
        <w:pStyle w:val="NoSpacing"/>
        <w:rPr>
          <w:szCs w:val="24"/>
        </w:rPr>
      </w:pPr>
      <w:r w:rsidRPr="00704EB2">
        <w:rPr>
          <w:szCs w:val="24"/>
        </w:rPr>
        <w:t>Pa</w:t>
      </w:r>
      <w:r>
        <w:rPr>
          <w:szCs w:val="24"/>
        </w:rPr>
        <w:t>rent or L</w:t>
      </w:r>
      <w:r w:rsidRPr="00704EB2">
        <w:rPr>
          <w:szCs w:val="24"/>
        </w:rPr>
        <w:t>egal representative signature</w:t>
      </w:r>
      <w:r w:rsidRPr="00704EB2">
        <w:rPr>
          <w:szCs w:val="24"/>
        </w:rPr>
        <w:tab/>
      </w:r>
      <w:r w:rsidRPr="00704EB2">
        <w:rPr>
          <w:szCs w:val="24"/>
        </w:rPr>
        <w:tab/>
        <w:t>Relationship</w:t>
      </w:r>
      <w:r w:rsidRPr="00704EB2">
        <w:rPr>
          <w:szCs w:val="24"/>
        </w:rPr>
        <w:tab/>
      </w:r>
      <w:r w:rsidRPr="00704EB2">
        <w:rPr>
          <w:szCs w:val="24"/>
        </w:rPr>
        <w:tab/>
      </w:r>
      <w:r w:rsidRPr="00704EB2">
        <w:rPr>
          <w:szCs w:val="24"/>
        </w:rPr>
        <w:tab/>
        <w:t>Date</w:t>
      </w:r>
    </w:p>
    <w:p w14:paraId="5D33B2B3" w14:textId="1C9B755F" w:rsidR="001705C7" w:rsidRPr="00704EB2" w:rsidRDefault="001705C7" w:rsidP="001705C7">
      <w:pPr>
        <w:pStyle w:val="NoSpacing"/>
        <w:rPr>
          <w:szCs w:val="24"/>
        </w:rPr>
      </w:pPr>
      <w:r w:rsidRPr="00212A13">
        <w:rPr>
          <w:noProof/>
        </w:rPr>
        <w:drawing>
          <wp:inline distT="0" distB="0" distL="0" distR="0" wp14:anchorId="1F2E73E7" wp14:editId="40C9E0AD">
            <wp:extent cx="5943600" cy="450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EE730" w14:textId="6F3E4DDD" w:rsidR="001705C7" w:rsidRDefault="001705C7" w:rsidP="001705C7">
      <w:pPr>
        <w:pStyle w:val="NoSpacing"/>
        <w:rPr>
          <w:sz w:val="20"/>
        </w:rPr>
      </w:pPr>
      <w:r w:rsidRPr="00704EB2">
        <w:rPr>
          <w:szCs w:val="24"/>
        </w:rPr>
        <w:tab/>
      </w:r>
      <w:r w:rsidRPr="00704EB2">
        <w:rPr>
          <w:szCs w:val="24"/>
        </w:rPr>
        <w:tab/>
      </w:r>
      <w:r w:rsidRPr="00704EB2">
        <w:rPr>
          <w:szCs w:val="24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2E6822C9" w14:textId="77777777" w:rsidR="001705C7" w:rsidRDefault="001705C7" w:rsidP="001705C7">
      <w:pPr>
        <w:rPr>
          <w:noProof/>
        </w:rPr>
      </w:pPr>
    </w:p>
    <w:p w14:paraId="6C0B5242" w14:textId="77777777" w:rsidR="001705C7" w:rsidRDefault="001705C7" w:rsidP="001705C7">
      <w:pPr>
        <w:rPr>
          <w:noProof/>
        </w:rPr>
      </w:pPr>
    </w:p>
    <w:p w14:paraId="095F94A2" w14:textId="77777777" w:rsidR="001705C7" w:rsidRDefault="001705C7" w:rsidP="001705C7">
      <w:pPr>
        <w:rPr>
          <w:noProof/>
        </w:rPr>
      </w:pPr>
    </w:p>
    <w:p w14:paraId="32D5B8A2" w14:textId="77777777" w:rsidR="001705C7" w:rsidRDefault="001705C7" w:rsidP="001705C7">
      <w:pPr>
        <w:rPr>
          <w:noProof/>
        </w:rPr>
      </w:pPr>
    </w:p>
    <w:p w14:paraId="4C18F804" w14:textId="77777777" w:rsidR="001705C7" w:rsidRDefault="001705C7" w:rsidP="001705C7">
      <w:pPr>
        <w:rPr>
          <w:noProof/>
        </w:rPr>
      </w:pPr>
    </w:p>
    <w:p w14:paraId="74EF9122" w14:textId="77777777" w:rsidR="001705C7" w:rsidRDefault="001705C7" w:rsidP="001705C7">
      <w:pPr>
        <w:rPr>
          <w:noProof/>
        </w:rPr>
      </w:pPr>
    </w:p>
    <w:p w14:paraId="259FC3D5" w14:textId="77777777" w:rsidR="001705C7" w:rsidRDefault="001705C7" w:rsidP="001705C7">
      <w:r>
        <w:t>________________________________</w:t>
      </w:r>
      <w:r>
        <w:tab/>
        <w:t>____________________</w:t>
      </w:r>
      <w:r>
        <w:tab/>
        <w:t>____________</w:t>
      </w:r>
    </w:p>
    <w:p w14:paraId="7D288D3B" w14:textId="77777777" w:rsidR="001705C7" w:rsidRDefault="001705C7" w:rsidP="001705C7">
      <w:pPr>
        <w:rPr>
          <w:sz w:val="20"/>
        </w:rPr>
      </w:pPr>
      <w:r>
        <w:rPr>
          <w:sz w:val="20"/>
        </w:rPr>
        <w:t>Patient/legal representative signature</w:t>
      </w:r>
      <w:r>
        <w:rPr>
          <w:sz w:val="20"/>
        </w:rPr>
        <w:tab/>
      </w:r>
      <w:r>
        <w:rPr>
          <w:sz w:val="20"/>
        </w:rPr>
        <w:tab/>
        <w:t>Relationship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14:paraId="17BEFBE2" w14:textId="77777777" w:rsidR="001705C7" w:rsidRDefault="001705C7" w:rsidP="001705C7">
      <w:pPr>
        <w:rPr>
          <w:sz w:val="20"/>
        </w:rPr>
      </w:pPr>
    </w:p>
    <w:p w14:paraId="14D1D2DD" w14:textId="77777777" w:rsidR="001705C7" w:rsidRDefault="001705C7" w:rsidP="001705C7">
      <w:pPr>
        <w:rPr>
          <w:sz w:val="20"/>
        </w:rPr>
      </w:pPr>
    </w:p>
    <w:p w14:paraId="50931FE2" w14:textId="77777777" w:rsidR="001705C7" w:rsidRDefault="001705C7" w:rsidP="001705C7">
      <w:pPr>
        <w:rPr>
          <w:sz w:val="20"/>
        </w:rPr>
      </w:pPr>
    </w:p>
    <w:p w14:paraId="373AF266" w14:textId="77777777" w:rsidR="001705C7" w:rsidRDefault="001705C7" w:rsidP="001705C7">
      <w:pPr>
        <w:rPr>
          <w:sz w:val="20"/>
        </w:rPr>
      </w:pPr>
      <w:r>
        <w:rPr>
          <w:sz w:val="20"/>
        </w:rPr>
        <w:t>______________________________________</w:t>
      </w:r>
      <w:r>
        <w:rPr>
          <w:sz w:val="20"/>
        </w:rPr>
        <w:tab/>
        <w:t>_________________</w:t>
      </w:r>
    </w:p>
    <w:p w14:paraId="6B720FF7" w14:textId="77777777" w:rsidR="001705C7" w:rsidRDefault="001705C7" w:rsidP="001705C7">
      <w:pPr>
        <w:rPr>
          <w:sz w:val="20"/>
        </w:rPr>
      </w:pPr>
      <w:r>
        <w:rPr>
          <w:sz w:val="20"/>
        </w:rPr>
        <w:t>Witness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742F215" w14:textId="350C6B19" w:rsidR="00611AB1" w:rsidRPr="003A4176" w:rsidRDefault="00611AB1" w:rsidP="003A4176">
      <w:pPr>
        <w:rPr>
          <w:sz w:val="20"/>
        </w:rPr>
      </w:pPr>
      <w:r>
        <w:rPr>
          <w:sz w:val="20"/>
        </w:rPr>
        <w:tab/>
      </w:r>
      <w:r w:rsidR="00695A40">
        <w:rPr>
          <w:sz w:val="20"/>
        </w:rPr>
        <w:tab/>
      </w:r>
      <w:r w:rsidR="00695A40">
        <w:rPr>
          <w:sz w:val="20"/>
        </w:rPr>
        <w:tab/>
      </w:r>
      <w:r w:rsidR="00695A40">
        <w:rPr>
          <w:sz w:val="20"/>
        </w:rPr>
        <w:tab/>
      </w:r>
      <w:r w:rsidR="00695A40">
        <w:rPr>
          <w:sz w:val="20"/>
        </w:rPr>
        <w:tab/>
      </w:r>
      <w:r>
        <w:rPr>
          <w:rFonts w:ascii="Garamond" w:hAnsi="Garamond"/>
          <w:sz w:val="16"/>
        </w:rPr>
        <w:t>revised 10-2006</w:t>
      </w:r>
    </w:p>
    <w:sectPr w:rsidR="00611AB1" w:rsidRPr="003A4176" w:rsidSect="004D5E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Light">
    <w:altName w:val="Robot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E4C7F"/>
    <w:multiLevelType w:val="hybridMultilevel"/>
    <w:tmpl w:val="CB4C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12B3B"/>
    <w:multiLevelType w:val="hybridMultilevel"/>
    <w:tmpl w:val="6E10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B6FE1"/>
    <w:multiLevelType w:val="hybridMultilevel"/>
    <w:tmpl w:val="9B62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6BD"/>
    <w:multiLevelType w:val="singleLevel"/>
    <w:tmpl w:val="1AD81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F57395E"/>
    <w:multiLevelType w:val="hybridMultilevel"/>
    <w:tmpl w:val="2B6C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37209"/>
    <w:multiLevelType w:val="hybridMultilevel"/>
    <w:tmpl w:val="2B34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74EA3"/>
    <w:multiLevelType w:val="hybridMultilevel"/>
    <w:tmpl w:val="35AA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E4558"/>
    <w:multiLevelType w:val="hybridMultilevel"/>
    <w:tmpl w:val="F30E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525A6"/>
    <w:multiLevelType w:val="hybridMultilevel"/>
    <w:tmpl w:val="FC70D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672D2"/>
    <w:multiLevelType w:val="hybridMultilevel"/>
    <w:tmpl w:val="5498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73365"/>
    <w:multiLevelType w:val="singleLevel"/>
    <w:tmpl w:val="E53A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2B7"/>
    <w:rsid w:val="001705C7"/>
    <w:rsid w:val="001A4D5A"/>
    <w:rsid w:val="002D5B74"/>
    <w:rsid w:val="002E6C55"/>
    <w:rsid w:val="00372716"/>
    <w:rsid w:val="003A4176"/>
    <w:rsid w:val="0041654D"/>
    <w:rsid w:val="004265F5"/>
    <w:rsid w:val="004819CD"/>
    <w:rsid w:val="004A497A"/>
    <w:rsid w:val="004D5EB3"/>
    <w:rsid w:val="005316B5"/>
    <w:rsid w:val="00611AB1"/>
    <w:rsid w:val="00695A40"/>
    <w:rsid w:val="006E3F18"/>
    <w:rsid w:val="007300B7"/>
    <w:rsid w:val="0079126F"/>
    <w:rsid w:val="00815EA9"/>
    <w:rsid w:val="00840659"/>
    <w:rsid w:val="008B3B19"/>
    <w:rsid w:val="009D04FF"/>
    <w:rsid w:val="00A67C75"/>
    <w:rsid w:val="00A71566"/>
    <w:rsid w:val="00AE3897"/>
    <w:rsid w:val="00B162B7"/>
    <w:rsid w:val="00B636F4"/>
    <w:rsid w:val="00BB76EF"/>
    <w:rsid w:val="00D031CD"/>
    <w:rsid w:val="00D5233E"/>
    <w:rsid w:val="00F01073"/>
    <w:rsid w:val="00F151EB"/>
    <w:rsid w:val="00FB39DC"/>
    <w:rsid w:val="00FD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57D62"/>
  <w15:chartTrackingRefBased/>
  <w15:docId w15:val="{5BC47264-E953-4ABB-8067-729FC7AF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2B7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2B7"/>
    <w:pPr>
      <w:spacing w:after="0" w:line="240" w:lineRule="auto"/>
    </w:pPr>
  </w:style>
  <w:style w:type="paragraph" w:customStyle="1" w:styleId="Default">
    <w:name w:val="Default"/>
    <w:rsid w:val="00B162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B162B7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162B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2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2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A4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Christians</dc:creator>
  <cp:keywords/>
  <dc:description/>
  <cp:lastModifiedBy>Kimberly Christians</cp:lastModifiedBy>
  <cp:revision>6</cp:revision>
  <cp:lastPrinted>2020-01-07T15:17:00Z</cp:lastPrinted>
  <dcterms:created xsi:type="dcterms:W3CDTF">2020-03-16T14:01:00Z</dcterms:created>
  <dcterms:modified xsi:type="dcterms:W3CDTF">2020-04-05T19:04:00Z</dcterms:modified>
</cp:coreProperties>
</file>